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1EB" w:rsidRDefault="00FD41EB" w:rsidP="00496A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9E4F196" wp14:editId="1F14C90F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2181860" cy="723900"/>
            <wp:effectExtent l="0" t="0" r="8890" b="0"/>
            <wp:wrapThrough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hrough>
            <wp:docPr id="3" name="Рисунок 3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78BE" w:rsidRDefault="00B50C18" w:rsidP="00496A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</w:t>
      </w:r>
      <w:r w:rsidR="00A97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.01.2024</w:t>
      </w:r>
    </w:p>
    <w:p w:rsidR="00A978BE" w:rsidRDefault="00A978BE" w:rsidP="00496A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78BE" w:rsidRDefault="00A978BE" w:rsidP="00496A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4736" w:rsidRDefault="00684736" w:rsidP="00496A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4736" w:rsidRDefault="00323367" w:rsidP="00684736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  <w:shd w:val="clear" w:color="auto" w:fill="FFFFFF"/>
        </w:rPr>
        <w:t>С</w:t>
      </w:r>
      <w:r w:rsidRPr="00323367">
        <w:rPr>
          <w:rFonts w:ascii="Times New Roman" w:hAnsi="Times New Roman" w:cs="Times New Roman"/>
          <w:b/>
          <w:color w:val="0070C0"/>
          <w:sz w:val="26"/>
          <w:szCs w:val="26"/>
          <w:shd w:val="clear" w:color="auto" w:fill="FFFFFF"/>
        </w:rPr>
        <w:t>редств</w:t>
      </w:r>
      <w:r>
        <w:rPr>
          <w:rFonts w:ascii="Times New Roman" w:hAnsi="Times New Roman" w:cs="Times New Roman"/>
          <w:b/>
          <w:color w:val="0070C0"/>
          <w:sz w:val="26"/>
          <w:szCs w:val="26"/>
          <w:shd w:val="clear" w:color="auto" w:fill="FFFFFF"/>
        </w:rPr>
        <w:t>а</w:t>
      </w:r>
      <w:r w:rsidRPr="00323367">
        <w:rPr>
          <w:rFonts w:ascii="Times New Roman" w:hAnsi="Times New Roman" w:cs="Times New Roman"/>
          <w:b/>
          <w:color w:val="0070C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70C0"/>
          <w:sz w:val="26"/>
          <w:szCs w:val="26"/>
          <w:shd w:val="clear" w:color="auto" w:fill="FFFFFF"/>
        </w:rPr>
        <w:t>МСК можно направить на реконструкцию дома блокированной застройки</w:t>
      </w:r>
    </w:p>
    <w:p w:rsidR="00496A5B" w:rsidRPr="00392E3A" w:rsidRDefault="00B36602" w:rsidP="00496A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392E3A">
        <w:rPr>
          <w:rFonts w:ascii="Times New Roman" w:hAnsi="Times New Roman" w:cs="Times New Roman"/>
          <w:b/>
          <w:color w:val="0070C0"/>
          <w:sz w:val="26"/>
          <w:szCs w:val="26"/>
          <w:shd w:val="clear" w:color="auto" w:fill="FFFFFF"/>
        </w:rPr>
        <w:t xml:space="preserve"> </w:t>
      </w:r>
    </w:p>
    <w:p w:rsidR="00323367" w:rsidRDefault="00A978BE" w:rsidP="003233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92E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Управление Росреестра по Челябинской области </w:t>
      </w:r>
      <w:r w:rsidR="00B36602" w:rsidRPr="00392E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информирует о</w:t>
      </w:r>
      <w:r w:rsidR="0032336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б</w:t>
      </w:r>
      <w:r w:rsidR="00B36602" w:rsidRPr="00392E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изменениях </w:t>
      </w:r>
      <w:r w:rsidR="0032336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законодательства, в соответствии с которым </w:t>
      </w:r>
      <w:r w:rsidR="00323367" w:rsidRPr="0032336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часть средств материнского капитала разрешено направлять на реконструкцию жилого дома блокированной застройки.</w:t>
      </w:r>
      <w:r w:rsidR="00323367" w:rsidRPr="003233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9B0808" w:rsidRPr="00323367" w:rsidRDefault="009B0808" w:rsidP="003233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23367" w:rsidRPr="00323367" w:rsidRDefault="00323367" w:rsidP="006847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233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</w:t>
      </w:r>
      <w:r w:rsidR="006847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едеральный закон от 25.12.2023 </w:t>
      </w:r>
      <w:r w:rsidRPr="003233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682-ФЗ «О внесении изменений в статью 10 Федерального закона «О дополнительных мерах государственной поддержки семей, имеющих детей»</w:t>
      </w:r>
      <w:r w:rsidR="00B50C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6847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вступил в силу 5 января 2024 года.</w:t>
      </w:r>
      <w:r w:rsidRPr="003233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323367" w:rsidRDefault="00323367" w:rsidP="006847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233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 w:rsidR="006847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Теперь, с</w:t>
      </w:r>
      <w:r w:rsidRPr="003233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огласно внесенным изменениям</w:t>
      </w:r>
      <w:r w:rsidR="006847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3233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средства в сумме, не превышающей </w:t>
      </w:r>
      <w:r w:rsidRPr="0068473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50% размера средств материнского (семейного) капитала</w:t>
      </w:r>
      <w:r w:rsidRPr="003233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мо</w:t>
      </w:r>
      <w:r w:rsidR="006847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гут</w:t>
      </w:r>
      <w:r w:rsidRPr="003233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быть выдан</w:t>
      </w:r>
      <w:r w:rsidR="006847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</w:t>
      </w:r>
      <w:r w:rsidRPr="003233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владельцу сертификата на строительство (реконструкцию) объекта индивидуального жилищного строительства, а также и на реконструкцию дома блокированной застройки на основании сведений, указанных в части 1.1 статьи 10 Закона</w:t>
      </w:r>
      <w:r w:rsidR="006847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</w:p>
    <w:p w:rsidR="00684736" w:rsidRPr="00684736" w:rsidRDefault="00684736" w:rsidP="006847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847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1) сведений о зарегистрированном в Едином государственном реестре недвижимости (далее – ЕГРН) и принадлежащем лицу, получившему сертификат, или его супругу (супруге) праве собственности, постоянного (бессрочного) пользования, пожизненного наследуемого владения, аренды либо безвозмездного пользования в отношении земельного участка, который предназначен для блокированной жилой застройки и на котором осуществляется реконструкция дома блокированной застройки;</w:t>
      </w:r>
    </w:p>
    <w:p w:rsidR="00684736" w:rsidRPr="00684736" w:rsidRDefault="00684736" w:rsidP="006847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847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2) копии разрешения на строительство дома блокированной застройки, в отношении которого планируется проведение реконструкции, выданного лицу, получившему сертификат, или его супругу (супруге);</w:t>
      </w:r>
    </w:p>
    <w:p w:rsidR="00684736" w:rsidRPr="00323367" w:rsidRDefault="00684736" w:rsidP="006847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847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3) сведений о зарегистрированном в ЕГРН праве лица, получившего сертификат, или его супруга (супруги) на дом блокированной застройки в случае его реконструкции.</w:t>
      </w:r>
    </w:p>
    <w:p w:rsidR="00E23CB6" w:rsidRDefault="00E23CB6" w:rsidP="00E23C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949CD" w:rsidRDefault="001949CD" w:rsidP="00E23C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949CD" w:rsidRDefault="00AC4580" w:rsidP="00E23CB6">
      <w:pPr>
        <w:spacing w:after="0" w:line="240" w:lineRule="auto"/>
        <w:jc w:val="both"/>
      </w:pPr>
      <w:hyperlink r:id="rId6" w:history="1">
        <w:r w:rsidR="001949CD">
          <w:rPr>
            <w:rStyle w:val="a3"/>
            <w:rFonts w:ascii="Roboto" w:hAnsi="Roboto"/>
            <w:sz w:val="20"/>
            <w:szCs w:val="20"/>
            <w:u w:val="none"/>
            <w:shd w:val="clear" w:color="auto" w:fill="FFFFFF"/>
          </w:rPr>
          <w:t>#РосреестрЧелябинск</w:t>
        </w:r>
      </w:hyperlink>
      <w:r w:rsidR="001949CD">
        <w:rPr>
          <w:rFonts w:ascii="Roboto" w:hAnsi="Roboto"/>
          <w:color w:val="000000"/>
          <w:sz w:val="20"/>
          <w:szCs w:val="20"/>
          <w:shd w:val="clear" w:color="auto" w:fill="FFFFFF"/>
        </w:rPr>
        <w:t> </w:t>
      </w:r>
      <w:hyperlink r:id="rId7" w:history="1">
        <w:r w:rsidR="001949CD">
          <w:rPr>
            <w:rStyle w:val="a3"/>
            <w:rFonts w:ascii="Roboto" w:hAnsi="Roboto"/>
            <w:sz w:val="20"/>
            <w:szCs w:val="20"/>
            <w:u w:val="none"/>
            <w:shd w:val="clear" w:color="auto" w:fill="FFFFFF"/>
          </w:rPr>
          <w:t>#</w:t>
        </w:r>
      </w:hyperlink>
      <w:r w:rsidR="001949CD">
        <w:t>МСК</w:t>
      </w:r>
      <w:r w:rsidR="001949CD">
        <w:rPr>
          <w:rFonts w:ascii="Roboto" w:hAnsi="Roboto"/>
          <w:color w:val="000000"/>
          <w:sz w:val="20"/>
          <w:szCs w:val="20"/>
          <w:shd w:val="clear" w:color="auto" w:fill="FFFFFF"/>
        </w:rPr>
        <w:t> </w:t>
      </w:r>
      <w:hyperlink r:id="rId8" w:history="1">
        <w:r w:rsidR="001949CD">
          <w:rPr>
            <w:rStyle w:val="a3"/>
            <w:rFonts w:ascii="Roboto" w:hAnsi="Roboto"/>
            <w:sz w:val="20"/>
            <w:szCs w:val="20"/>
            <w:u w:val="none"/>
            <w:shd w:val="clear" w:color="auto" w:fill="FFFFFF"/>
          </w:rPr>
          <w:t>#</w:t>
        </w:r>
        <w:proofErr w:type="spellStart"/>
      </w:hyperlink>
      <w:r w:rsidR="001949CD">
        <w:t>ДомБлокированнойЗастройки</w:t>
      </w:r>
      <w:proofErr w:type="spellEnd"/>
      <w:r w:rsidR="001949CD">
        <w:rPr>
          <w:rFonts w:ascii="Roboto" w:hAnsi="Roboto"/>
          <w:color w:val="000000"/>
          <w:sz w:val="20"/>
          <w:szCs w:val="20"/>
          <w:shd w:val="clear" w:color="auto" w:fill="FFFFFF"/>
        </w:rPr>
        <w:t> </w:t>
      </w:r>
      <w:hyperlink r:id="rId9" w:history="1">
        <w:r w:rsidR="001949CD">
          <w:rPr>
            <w:rStyle w:val="a3"/>
            <w:rFonts w:ascii="Roboto" w:hAnsi="Roboto"/>
            <w:sz w:val="20"/>
            <w:szCs w:val="20"/>
            <w:u w:val="none"/>
            <w:shd w:val="clear" w:color="auto" w:fill="FFFFFF"/>
          </w:rPr>
          <w:t>#</w:t>
        </w:r>
      </w:hyperlink>
      <w:r w:rsidR="001949CD">
        <w:t>ЕГРН</w:t>
      </w:r>
    </w:p>
    <w:p w:rsidR="001949CD" w:rsidRPr="00392E3A" w:rsidRDefault="001949CD" w:rsidP="00E23C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AC4580" w:rsidRDefault="00AC4580" w:rsidP="00AC4580">
      <w:pPr>
        <w:spacing w:after="0" w:line="240" w:lineRule="auto"/>
        <w:jc w:val="right"/>
        <w:rPr>
          <w:rStyle w:val="a6"/>
          <w:rFonts w:ascii="Times New Roman" w:hAnsi="Times New Roman" w:cs="Times New Roman"/>
          <w:bCs/>
          <w:i/>
          <w:kern w:val="2"/>
          <w:sz w:val="28"/>
          <w:szCs w:val="28"/>
          <w:shd w:val="clear" w:color="auto" w:fill="FFFFFF"/>
        </w:rPr>
      </w:pPr>
      <w:proofErr w:type="spellStart"/>
      <w:r>
        <w:rPr>
          <w:rStyle w:val="a6"/>
          <w:rFonts w:ascii="Times New Roman" w:hAnsi="Times New Roman" w:cs="Times New Roman"/>
          <w:bCs/>
          <w:i/>
          <w:kern w:val="2"/>
          <w:sz w:val="28"/>
          <w:szCs w:val="28"/>
          <w:shd w:val="clear" w:color="auto" w:fill="FFFFFF"/>
        </w:rPr>
        <w:t>Еткульский</w:t>
      </w:r>
      <w:proofErr w:type="spellEnd"/>
      <w:r>
        <w:rPr>
          <w:rStyle w:val="a6"/>
          <w:rFonts w:ascii="Times New Roman" w:hAnsi="Times New Roman" w:cs="Times New Roman"/>
          <w:bCs/>
          <w:i/>
          <w:kern w:val="2"/>
          <w:sz w:val="28"/>
          <w:szCs w:val="28"/>
          <w:shd w:val="clear" w:color="auto" w:fill="FFFFFF"/>
        </w:rPr>
        <w:t xml:space="preserve"> отдел </w:t>
      </w:r>
    </w:p>
    <w:p w:rsidR="00AC4580" w:rsidRDefault="00AC4580" w:rsidP="00AC4580">
      <w:pPr>
        <w:spacing w:after="0" w:line="240" w:lineRule="auto"/>
        <w:jc w:val="right"/>
        <w:rPr>
          <w:rStyle w:val="a6"/>
          <w:rFonts w:ascii="Times New Roman" w:hAnsi="Times New Roman" w:cs="Times New Roman"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Cs/>
          <w:i/>
          <w:kern w:val="2"/>
          <w:sz w:val="28"/>
          <w:szCs w:val="28"/>
          <w:shd w:val="clear" w:color="auto" w:fill="FFFFFF"/>
        </w:rPr>
        <w:t xml:space="preserve">Управления </w:t>
      </w:r>
      <w:proofErr w:type="spellStart"/>
      <w:proofErr w:type="gramStart"/>
      <w:r>
        <w:rPr>
          <w:rStyle w:val="a6"/>
          <w:rFonts w:ascii="Times New Roman" w:hAnsi="Times New Roman" w:cs="Times New Roman"/>
          <w:bCs/>
          <w:i/>
          <w:kern w:val="2"/>
          <w:sz w:val="28"/>
          <w:szCs w:val="28"/>
          <w:shd w:val="clear" w:color="auto" w:fill="FFFFFF"/>
        </w:rPr>
        <w:t>Росреестра</w:t>
      </w:r>
      <w:proofErr w:type="spellEnd"/>
      <w:r>
        <w:rPr>
          <w:rStyle w:val="a6"/>
          <w:rFonts w:ascii="Times New Roman" w:hAnsi="Times New Roman" w:cs="Times New Roman"/>
          <w:bCs/>
          <w:i/>
          <w:kern w:val="2"/>
          <w:sz w:val="28"/>
          <w:szCs w:val="28"/>
          <w:shd w:val="clear" w:color="auto" w:fill="FFFFFF"/>
        </w:rPr>
        <w:t xml:space="preserve">  по</w:t>
      </w:r>
      <w:proofErr w:type="gramEnd"/>
      <w:r>
        <w:rPr>
          <w:rStyle w:val="a6"/>
          <w:rFonts w:ascii="Times New Roman" w:hAnsi="Times New Roman" w:cs="Times New Roman"/>
          <w:bCs/>
          <w:i/>
          <w:kern w:val="2"/>
          <w:sz w:val="28"/>
          <w:szCs w:val="28"/>
          <w:shd w:val="clear" w:color="auto" w:fill="FFFFFF"/>
        </w:rPr>
        <w:t xml:space="preserve"> Челябинской области</w:t>
      </w:r>
    </w:p>
    <w:p w:rsidR="00AC4580" w:rsidRDefault="00AC4580" w:rsidP="00AC4580">
      <w:pPr>
        <w:spacing w:after="0" w:line="240" w:lineRule="auto"/>
        <w:jc w:val="right"/>
      </w:pPr>
      <w:r>
        <w:rPr>
          <w:rStyle w:val="a6"/>
          <w:rFonts w:ascii="Times New Roman" w:hAnsi="Times New Roman" w:cs="Times New Roman"/>
          <w:bCs/>
          <w:i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6"/>
          <w:rFonts w:ascii="Times New Roman" w:hAnsi="Times New Roman" w:cs="Times New Roman"/>
          <w:bCs/>
          <w:i/>
          <w:kern w:val="2"/>
          <w:sz w:val="28"/>
          <w:szCs w:val="28"/>
          <w:shd w:val="clear" w:color="auto" w:fill="FFFFFF"/>
        </w:rPr>
        <w:t>М.Н.Райфигест</w:t>
      </w:r>
      <w:proofErr w:type="spellEnd"/>
    </w:p>
    <w:p w:rsidR="00792F7E" w:rsidRPr="00392E3A" w:rsidRDefault="00792F7E" w:rsidP="00AC4580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bookmarkEnd w:id="0"/>
    </w:p>
    <w:sectPr w:rsidR="00792F7E" w:rsidRPr="00392E3A" w:rsidSect="00A90588">
      <w:pgSz w:w="11906" w:h="16838"/>
      <w:pgMar w:top="142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❗" style="width:12pt;height:12pt;visibility:visible;mso-wrap-style:square" o:bullet="t">
        <v:imagedata r:id="rId1" o:title="❗"/>
      </v:shape>
    </w:pict>
  </w:numPicBullet>
  <w:abstractNum w:abstractNumId="0">
    <w:nsid w:val="05BA5FE1"/>
    <w:multiLevelType w:val="hybridMultilevel"/>
    <w:tmpl w:val="910E3F02"/>
    <w:lvl w:ilvl="0" w:tplc="8DB6E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2B3D97"/>
    <w:multiLevelType w:val="hybridMultilevel"/>
    <w:tmpl w:val="2F24F0B0"/>
    <w:lvl w:ilvl="0" w:tplc="4906D2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964E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FC61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BA26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858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3402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7E28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8E40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72AE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8B"/>
    <w:rsid w:val="000209E1"/>
    <w:rsid w:val="00052621"/>
    <w:rsid w:val="0018509B"/>
    <w:rsid w:val="001949CD"/>
    <w:rsid w:val="001A746F"/>
    <w:rsid w:val="002E7E47"/>
    <w:rsid w:val="00323367"/>
    <w:rsid w:val="00385622"/>
    <w:rsid w:val="00392E3A"/>
    <w:rsid w:val="0049496D"/>
    <w:rsid w:val="00496A5B"/>
    <w:rsid w:val="0053238C"/>
    <w:rsid w:val="0056395F"/>
    <w:rsid w:val="005E4B4E"/>
    <w:rsid w:val="00667E7E"/>
    <w:rsid w:val="00684736"/>
    <w:rsid w:val="006A7FC6"/>
    <w:rsid w:val="006B4462"/>
    <w:rsid w:val="006E589D"/>
    <w:rsid w:val="0074599B"/>
    <w:rsid w:val="00760E62"/>
    <w:rsid w:val="007644DD"/>
    <w:rsid w:val="00773875"/>
    <w:rsid w:val="00792F7E"/>
    <w:rsid w:val="00812DBB"/>
    <w:rsid w:val="008B5719"/>
    <w:rsid w:val="00942A8B"/>
    <w:rsid w:val="009B0808"/>
    <w:rsid w:val="009F3ABF"/>
    <w:rsid w:val="00A038FD"/>
    <w:rsid w:val="00A25B94"/>
    <w:rsid w:val="00A74293"/>
    <w:rsid w:val="00A76F7D"/>
    <w:rsid w:val="00A8236A"/>
    <w:rsid w:val="00A8562F"/>
    <w:rsid w:val="00A87715"/>
    <w:rsid w:val="00A90588"/>
    <w:rsid w:val="00A978BE"/>
    <w:rsid w:val="00AC265A"/>
    <w:rsid w:val="00AC4580"/>
    <w:rsid w:val="00AD3A49"/>
    <w:rsid w:val="00AE2FCA"/>
    <w:rsid w:val="00B36602"/>
    <w:rsid w:val="00B50C18"/>
    <w:rsid w:val="00B917CB"/>
    <w:rsid w:val="00BD2836"/>
    <w:rsid w:val="00C67F0B"/>
    <w:rsid w:val="00CE3657"/>
    <w:rsid w:val="00DD318B"/>
    <w:rsid w:val="00E23CB6"/>
    <w:rsid w:val="00E5691D"/>
    <w:rsid w:val="00E849EE"/>
    <w:rsid w:val="00EB10FE"/>
    <w:rsid w:val="00F33020"/>
    <w:rsid w:val="00F72C40"/>
    <w:rsid w:val="00FC1D5F"/>
    <w:rsid w:val="00FD41EB"/>
    <w:rsid w:val="00F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11FF9-EC19-429C-8AAF-2852833A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7E4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F3A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3AB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18509B"/>
    <w:rPr>
      <w:i/>
      <w:iCs/>
    </w:rPr>
  </w:style>
  <w:style w:type="paragraph" w:styleId="a5">
    <w:name w:val="List Paragraph"/>
    <w:basedOn w:val="a"/>
    <w:uiPriority w:val="34"/>
    <w:qFormat/>
    <w:rsid w:val="0074599B"/>
    <w:pPr>
      <w:ind w:left="720"/>
      <w:contextualSpacing/>
    </w:pPr>
  </w:style>
  <w:style w:type="character" w:customStyle="1" w:styleId="a6">
    <w:name w:val="Нет"/>
    <w:rsid w:val="00AC4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1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8%D0%B7%D0%BC%D0%B5%D0%BD%D0%B5%D0%BD%D0%B8%D1%8F%D0%97%D0%B0%D0%BA%D0%BE%D0%BD%D0%BE%D0%B4%D0%B0%D1%82%D0%B5%D0%BB%D1%8C%D1%81%D1%82%D0%B2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4%D0%94%D0%A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%D0%A0%D0%BE%D1%81%D1%80%D0%B5%D0%B5%D1%81%D1%82%D1%80%D0%A7%D0%B5%D0%BB%D1%8F%D0%B1%D0%B8%D0%BD%D1%81%D0%B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97%D0%B0%D1%81%D1%82%D1%80%D0%BE%D0%B9%D1%89%D0%B8%D0%B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Бобрик Наталья</cp:lastModifiedBy>
  <cp:revision>48</cp:revision>
  <dcterms:created xsi:type="dcterms:W3CDTF">2023-12-26T07:13:00Z</dcterms:created>
  <dcterms:modified xsi:type="dcterms:W3CDTF">2024-01-24T07:27:00Z</dcterms:modified>
</cp:coreProperties>
</file>